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6E" w:rsidRPr="006C435B" w:rsidRDefault="00684A6E" w:rsidP="00E459EC">
      <w:pPr>
        <w:ind w:firstLine="708"/>
        <w:jc w:val="both"/>
        <w:rPr>
          <w:b/>
        </w:rPr>
      </w:pPr>
      <w:bookmarkStart w:id="0" w:name="_GoBack"/>
      <w:bookmarkEnd w:id="0"/>
      <w:r w:rsidRPr="006C435B">
        <w:rPr>
          <w:b/>
        </w:rPr>
        <w:t>Apel o n</w:t>
      </w:r>
      <w:r w:rsidR="003824F4" w:rsidRPr="006C435B">
        <w:rPr>
          <w:b/>
        </w:rPr>
        <w:t xml:space="preserve">adzór Ministra Nauki i Szkolnictwa Wyższego </w:t>
      </w:r>
      <w:r w:rsidR="006C435B" w:rsidRPr="006C435B">
        <w:rPr>
          <w:b/>
        </w:rPr>
        <w:t>nad wznowionym postępowaniem dyscyplinarnym wobec Prof. Aleksandra Nalaskowskiego</w:t>
      </w:r>
    </w:p>
    <w:p w:rsidR="00684A6E" w:rsidRDefault="00684A6E" w:rsidP="00E459EC">
      <w:pPr>
        <w:ind w:firstLine="708"/>
        <w:jc w:val="both"/>
      </w:pPr>
    </w:p>
    <w:p w:rsidR="000D2608" w:rsidRDefault="00790DF8" w:rsidP="00E459EC">
      <w:pPr>
        <w:ind w:firstLine="708"/>
        <w:jc w:val="both"/>
      </w:pPr>
      <w:r>
        <w:t xml:space="preserve">Dominująca w ostatnich latach tendencja ujmowania wolności  słowa i poglądów przybiera na uczelniach w Polsce karykaturalną formę. </w:t>
      </w:r>
      <w:r w:rsidR="00AB4406">
        <w:t>Przykładowo w</w:t>
      </w:r>
      <w:r>
        <w:t xml:space="preserve">szelkie krytyczne wypowiedzi  - niektóre w zbyt ostrej formie i frazeologii, z czym się nie zgadzamy – dotyczące </w:t>
      </w:r>
      <w:r w:rsidR="000D2608">
        <w:t xml:space="preserve">krytyki </w:t>
      </w:r>
      <w:r w:rsidR="00AB4406">
        <w:t>ideologii promujących</w:t>
      </w:r>
      <w:r w:rsidR="000D2608">
        <w:t xml:space="preserve"> </w:t>
      </w:r>
      <w:r>
        <w:t>odmienne</w:t>
      </w:r>
      <w:r w:rsidR="000D2608">
        <w:t xml:space="preserve"> orientacje seksualne</w:t>
      </w:r>
      <w:r>
        <w:t>, skutkują nagonką</w:t>
      </w:r>
      <w:r w:rsidR="000D2608">
        <w:t xml:space="preserve"> na osoby wypowiadające się w tym duchu</w:t>
      </w:r>
      <w:r>
        <w:t>, nierzadko wykraczającą po</w:t>
      </w:r>
      <w:r w:rsidR="00AC2EE4">
        <w:t>za mury uczelni i mającą</w:t>
      </w:r>
      <w:r>
        <w:t xml:space="preserve"> charakter ostracyzmu społecznego. Sprawy</w:t>
      </w:r>
      <w:r w:rsidR="009F0052">
        <w:t>:</w:t>
      </w:r>
      <w:r>
        <w:t xml:space="preserve"> Prof. Aleksandra Nalaskowskiego, Prof. Ewy Budzyńskiej jednoznacznie tego dowodzą. Osobom mającym odmienne poglądy niż ideologia LGBTQ+ i wyrażającym je publicznie, nigdy podczas zajęć ze studentami, grozi się komisjami dyscyplinarnymi i innymi konsekwencjami. </w:t>
      </w:r>
      <w:r w:rsidR="000D2608">
        <w:t>Nierzadko komisje te złożone są z wybranych prze</w:t>
      </w:r>
      <w:r w:rsidR="00557EC8">
        <w:t>z</w:t>
      </w:r>
      <w:r w:rsidR="000D2608">
        <w:t xml:space="preserve"> Rektorów uczelni wyższych członków, którzy nie gw</w:t>
      </w:r>
      <w:r w:rsidR="00AC2EE4">
        <w:t>arantują obiektywnego podejścia.</w:t>
      </w:r>
    </w:p>
    <w:p w:rsidR="00AC2EE4" w:rsidRDefault="00AC2EE4" w:rsidP="00E459EC">
      <w:pPr>
        <w:ind w:firstLine="708"/>
        <w:jc w:val="both"/>
      </w:pPr>
      <w:r>
        <w:t xml:space="preserve">Zwolennicy ideologii LGBTQ+, często także członkowie tychże komisji dyscyplinarnych, </w:t>
      </w:r>
      <w:r w:rsidR="00790DF8">
        <w:t>nieusatysfakcjonowani decy</w:t>
      </w:r>
      <w:r>
        <w:t xml:space="preserve">zjami Rzeczników Dyscyplinarnych uczelni wyższych, </w:t>
      </w:r>
      <w:r w:rsidR="00790DF8">
        <w:t>podejmują działania</w:t>
      </w:r>
      <w:r>
        <w:t xml:space="preserve"> na różnych forach</w:t>
      </w:r>
      <w:r w:rsidR="00790DF8">
        <w:t xml:space="preserve">, które mają doprowadzić  </w:t>
      </w:r>
      <w:r w:rsidR="000D2608">
        <w:t>do uznania, wbrew faktom, winy osób</w:t>
      </w:r>
      <w:r>
        <w:t>, krytykujących wspomniane ideologie. Czynią to tak długo, dopóki tak się nie stanie</w:t>
      </w:r>
      <w:r w:rsidR="000D2608">
        <w:t>. Przykładem jest sprawa Prof. Aleksandra Nalaskowskiego</w:t>
      </w:r>
      <w:r>
        <w:t xml:space="preserve"> z UMK w Toruniu. </w:t>
      </w:r>
    </w:p>
    <w:p w:rsidR="004331C3" w:rsidRDefault="00AC2EE4" w:rsidP="00E459EC">
      <w:pPr>
        <w:ind w:firstLine="708"/>
        <w:jc w:val="both"/>
      </w:pPr>
      <w:r>
        <w:t xml:space="preserve">Niezadowolone </w:t>
      </w:r>
      <w:r w:rsidR="000D2608">
        <w:t xml:space="preserve">z decyzji </w:t>
      </w:r>
      <w:r>
        <w:t>R</w:t>
      </w:r>
      <w:r w:rsidR="000D2608">
        <w:t>zecznika Dyscyplinarnego dla Nauczycieli Akademicki</w:t>
      </w:r>
      <w:r>
        <w:t xml:space="preserve">ch UMK </w:t>
      </w:r>
      <w:r w:rsidR="00E459EC">
        <w:br/>
      </w:r>
      <w:r>
        <w:t xml:space="preserve">w Toruniu, który umorzył postępowanie dyscyplinarne Prof. Aleksandra Nalaskowskiego,  Stowarzyszenie na Rzecz Lesbijek, Gejów, Osób Biseksualnych, Osób Transpłciowych oraz Osób Queer „Pracownia Różnorodności” doprowadziło do uchylenia decyzji Rzecznika Dyscyplinarnego UMK w </w:t>
      </w:r>
      <w:r w:rsidR="00AD298A">
        <w:t>T</w:t>
      </w:r>
      <w:r>
        <w:t xml:space="preserve">oruniu przez </w:t>
      </w:r>
      <w:r w:rsidR="00AD298A">
        <w:t>Komisję Dyscyplinarną dla Nauczycieli Akademickich tejże uczelni. Sprawę dalej ma prowadzić „inny Rzecznik Dyscyplinarny dla Nauczycieli Akademickich</w:t>
      </w:r>
      <w:r w:rsidR="009F0052">
        <w:t>”</w:t>
      </w:r>
      <w:r w:rsidR="00AD298A">
        <w:t xml:space="preserve">. Pojawia się więc pytanie, czy taki, który doprowadzi do uznania winnym prof. Nalaskowskiego, czego oczekuje m. in. wspomniane wyżej stowarzyszenie? </w:t>
      </w:r>
      <w:r w:rsidR="009F0052">
        <w:t>I jak długo swoje żądania będą stawiać te środowiska, gdy ten „inny R</w:t>
      </w:r>
      <w:r w:rsidR="00557EC8">
        <w:t>z</w:t>
      </w:r>
      <w:r w:rsidR="009F0052">
        <w:t>ecznik Dyscyplinarny” ponownie umorzy postępowanie wobec Prof. Nalaskowskiego??</w:t>
      </w:r>
    </w:p>
    <w:p w:rsidR="000D2608" w:rsidRDefault="00AD298A" w:rsidP="00E459EC">
      <w:pPr>
        <w:ind w:firstLine="708"/>
        <w:jc w:val="both"/>
      </w:pPr>
      <w:r>
        <w:t xml:space="preserve">W związku z tym rodzi się uzasadnione podejrzenie, że w trakcie postępowania dyscyplinarnego może dojść do złamania zasad praworządności i uczciwości. Dlatego wybitni polscy naukowcy – profesorowie historii: Andrzej Nowak, Wojciech Polak, Jan Draus i redaktor Bronisław Wildstein zwrócili się do Ministra Nauki i Szkolnictwa, by w ramach posiadanych uprawnień objął nadzorem toczące się postępowanie wobec Prof. Nalaskowskiego. Mając na uwadze </w:t>
      </w:r>
      <w:r w:rsidR="00A3272F">
        <w:t xml:space="preserve">wspomniane wyżej uwarunkowania </w:t>
      </w:r>
      <w:r>
        <w:t xml:space="preserve">przyłączamy się </w:t>
      </w:r>
      <w:r w:rsidR="00A3272F">
        <w:t xml:space="preserve">do </w:t>
      </w:r>
      <w:r>
        <w:t>apelu</w:t>
      </w:r>
      <w:r w:rsidR="00A3272F">
        <w:t xml:space="preserve"> profesorów</w:t>
      </w:r>
      <w:r>
        <w:t>:</w:t>
      </w:r>
      <w:r w:rsidR="00A3272F">
        <w:t xml:space="preserve"> Nowaka, Polaka, Drausa i redaktora Wildsteina. </w:t>
      </w:r>
    </w:p>
    <w:p w:rsidR="00AD298A" w:rsidRDefault="00AD298A" w:rsidP="00E459EC">
      <w:pPr>
        <w:ind w:firstLine="708"/>
        <w:jc w:val="both"/>
      </w:pPr>
      <w:r>
        <w:t xml:space="preserve">Mgr Jan </w:t>
      </w:r>
      <w:r w:rsidR="000F6828">
        <w:t xml:space="preserve">Władysław </w:t>
      </w:r>
      <w:r>
        <w:t>Fróg - przewodniczący KU NSZZ „Solidarność” UP Kraków</w:t>
      </w:r>
    </w:p>
    <w:p w:rsidR="00AD298A" w:rsidRDefault="00AD298A" w:rsidP="00E459EC">
      <w:pPr>
        <w:ind w:firstLine="708"/>
        <w:jc w:val="both"/>
      </w:pPr>
      <w:r>
        <w:t>Mgr Ewa Żołnierek - – wiceprzewodnicząc</w:t>
      </w:r>
      <w:r w:rsidR="00557EC8">
        <w:t>a</w:t>
      </w:r>
      <w:r>
        <w:t xml:space="preserve"> KU NSZZ „Solidarność” UP Kraków</w:t>
      </w:r>
    </w:p>
    <w:p w:rsidR="00AD298A" w:rsidRDefault="00AD298A" w:rsidP="00E459EC">
      <w:pPr>
        <w:ind w:firstLine="708"/>
        <w:jc w:val="both"/>
      </w:pPr>
      <w:r>
        <w:t>Dr hab. Józef Brynkus – wiceprzewodniczący KU NSZZ „Solidarność” UP Kraków</w:t>
      </w:r>
    </w:p>
    <w:sectPr w:rsidR="00AD298A" w:rsidSect="00433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F8"/>
    <w:rsid w:val="000D2608"/>
    <w:rsid w:val="000F6828"/>
    <w:rsid w:val="003824F4"/>
    <w:rsid w:val="004331C3"/>
    <w:rsid w:val="004926DE"/>
    <w:rsid w:val="00557EC8"/>
    <w:rsid w:val="005C5528"/>
    <w:rsid w:val="00684A6E"/>
    <w:rsid w:val="006C435B"/>
    <w:rsid w:val="00790DF8"/>
    <w:rsid w:val="009F0052"/>
    <w:rsid w:val="00A3272F"/>
    <w:rsid w:val="00AB4406"/>
    <w:rsid w:val="00AC2EE4"/>
    <w:rsid w:val="00AD298A"/>
    <w:rsid w:val="00E459EC"/>
    <w:rsid w:val="00EB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D26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D26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jozek</dc:creator>
  <cp:lastModifiedBy>Lidzia</cp:lastModifiedBy>
  <cp:revision>2</cp:revision>
  <cp:lastPrinted>2020-05-03T19:07:00Z</cp:lastPrinted>
  <dcterms:created xsi:type="dcterms:W3CDTF">2020-05-04T08:02:00Z</dcterms:created>
  <dcterms:modified xsi:type="dcterms:W3CDTF">2020-05-04T08:02:00Z</dcterms:modified>
</cp:coreProperties>
</file>